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495 Street Dance Choreography Дорослі Solo Open</w:t>
      </w:r>
    </w:p>
    <w:p>
      <w:pPr>
        <w:pStyle w:val="Heading2"/>
      </w:pPr>
      <w:r>
        <w:t>Суддівська колегія</w:t>
      </w:r>
    </w:p>
    <w:p>
      <w:pPr>
        <w:spacing w:before="0" w:after="0"/>
      </w:pPr>
      <w:r>
        <w:t>A - Тетяна Фурманова</w:t>
      </w:r>
    </w:p>
    <w:p>
      <w:pPr>
        <w:spacing w:before="0" w:after="0"/>
      </w:pPr>
      <w:r>
        <w:t>B - Тетяна Тизенберг</w:t>
      </w:r>
    </w:p>
    <w:p>
      <w:pPr>
        <w:spacing w:before="0" w:after="0"/>
      </w:pPr>
      <w:r>
        <w:t>C - Ольга Дробиш (Київ) \ Olha LeRoy</w:t>
      </w:r>
    </w:p>
    <w:p>
      <w:pPr>
        <w:spacing w:before="0" w:after="0"/>
      </w:pPr>
      <w:r>
        <w:t>D - KATiA (Чернігів)</w:t>
      </w:r>
    </w:p>
    <w:p>
      <w:pPr>
        <w:spacing w:before="0" w:after="0"/>
      </w:pPr>
      <w:r>
        <w:t>E - Альона Міщенко</w:t>
      </w:r>
    </w:p>
    <w:p/>
    <w:p>
      <w:pPr>
        <w:pStyle w:val="Heading2"/>
      </w:pPr>
      <w:r>
        <w:t>Результати</w:t>
      </w:r>
    </w:p>
    <w:p>
      <w:pPr>
        <w:pStyle w:val="ListNumber"/>
        <w:spacing w:before="0" w:after="0"/>
      </w:pPr>
      <w:r>
        <w:t>#877 Аліна Раєвська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877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</w:tbl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